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98" w:rsidRDefault="00B43418">
      <w:pPr>
        <w:rPr>
          <w:b/>
          <w:u w:val="single"/>
        </w:rPr>
      </w:pPr>
      <w:r>
        <w:rPr>
          <w:b/>
          <w:u w:val="single"/>
        </w:rPr>
        <w:t>Take it to TR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Name:</w:t>
      </w:r>
      <w:r>
        <w:rPr>
          <w:b/>
          <w:u w:val="single"/>
        </w:rPr>
        <w:tab/>
      </w:r>
      <w:r>
        <w:rPr>
          <w:b/>
          <w:u w:val="single"/>
        </w:rPr>
        <w:tab/>
      </w:r>
      <w:r>
        <w:rPr>
          <w:b/>
          <w:u w:val="single"/>
        </w:rPr>
        <w:tab/>
      </w:r>
      <w:r>
        <w:rPr>
          <w:b/>
          <w:u w:val="single"/>
        </w:rPr>
        <w:tab/>
      </w:r>
      <w:r w:rsidR="001275F4">
        <w:rPr>
          <w:b/>
          <w:u w:val="single"/>
        </w:rPr>
        <w:t xml:space="preserve">             </w:t>
      </w:r>
      <w:r w:rsidR="001275F4">
        <w:rPr>
          <w:b/>
          <w:u w:val="single"/>
        </w:rPr>
        <w:tab/>
      </w:r>
      <w:r>
        <w:rPr>
          <w:b/>
          <w:u w:val="single"/>
        </w:rPr>
        <w:tab/>
      </w:r>
    </w:p>
    <w:p w:rsidR="001275F4" w:rsidRPr="001275F4" w:rsidRDefault="001275F4">
      <w:r>
        <w:rPr>
          <w:b/>
          <w:u w:val="single"/>
        </w:rPr>
        <w:t xml:space="preserve">Directions: </w:t>
      </w:r>
      <w:r>
        <w:t xml:space="preserve">In each of the following situations, imagine what you might ask Teddy Roosevelt to do to help solve your problem. Then in the last column, record and describe what Roosevelt </w:t>
      </w:r>
      <w:r>
        <w:rPr>
          <w:u w:val="single"/>
        </w:rPr>
        <w:t>actually</w:t>
      </w:r>
      <w:r>
        <w:t xml:space="preserve"> did in each situation. </w:t>
      </w:r>
    </w:p>
    <w:tbl>
      <w:tblPr>
        <w:tblStyle w:val="TableGrid"/>
        <w:tblW w:w="0" w:type="auto"/>
        <w:tblInd w:w="108" w:type="dxa"/>
        <w:tblLook w:val="04A0"/>
      </w:tblPr>
      <w:tblGrid>
        <w:gridCol w:w="3852"/>
        <w:gridCol w:w="3852"/>
        <w:gridCol w:w="3852"/>
      </w:tblGrid>
      <w:tr w:rsidR="00B43418" w:rsidRPr="00E6345B" w:rsidTr="00CE09ED">
        <w:tc>
          <w:tcPr>
            <w:tcW w:w="3852" w:type="dxa"/>
          </w:tcPr>
          <w:p w:rsidR="00B43418" w:rsidRPr="00E6345B" w:rsidRDefault="00B43418" w:rsidP="00B43418">
            <w:pPr>
              <w:jc w:val="center"/>
              <w:rPr>
                <w:b/>
                <w:sz w:val="24"/>
              </w:rPr>
            </w:pPr>
            <w:r w:rsidRPr="00E6345B">
              <w:rPr>
                <w:b/>
                <w:sz w:val="24"/>
              </w:rPr>
              <w:t>What’s Your Problem?</w:t>
            </w:r>
          </w:p>
        </w:tc>
        <w:tc>
          <w:tcPr>
            <w:tcW w:w="3852" w:type="dxa"/>
          </w:tcPr>
          <w:p w:rsidR="00B43418" w:rsidRPr="00E6345B" w:rsidRDefault="00B43418" w:rsidP="00B43418">
            <w:pPr>
              <w:jc w:val="center"/>
              <w:rPr>
                <w:b/>
                <w:sz w:val="24"/>
              </w:rPr>
            </w:pPr>
            <w:r w:rsidRPr="00E6345B">
              <w:rPr>
                <w:b/>
                <w:sz w:val="24"/>
              </w:rPr>
              <w:t>What do you ask TR to do about it?</w:t>
            </w:r>
          </w:p>
        </w:tc>
        <w:tc>
          <w:tcPr>
            <w:tcW w:w="3852" w:type="dxa"/>
          </w:tcPr>
          <w:p w:rsidR="00B43418" w:rsidRPr="00E6345B" w:rsidRDefault="00B43418" w:rsidP="00B43418">
            <w:pPr>
              <w:jc w:val="center"/>
              <w:rPr>
                <w:b/>
                <w:sz w:val="24"/>
              </w:rPr>
            </w:pPr>
            <w:r w:rsidRPr="00E6345B">
              <w:rPr>
                <w:b/>
                <w:sz w:val="24"/>
              </w:rPr>
              <w:t>What does TR do?</w:t>
            </w:r>
          </w:p>
        </w:tc>
      </w:tr>
      <w:tr w:rsidR="00B43418" w:rsidTr="00CE09ED">
        <w:tc>
          <w:tcPr>
            <w:tcW w:w="3852" w:type="dxa"/>
          </w:tcPr>
          <w:p w:rsidR="00B43418" w:rsidRPr="00E6345B" w:rsidRDefault="00B43418">
            <w:r w:rsidRPr="00E6345B">
              <w:t>You’re a farmer in Oregon. Northern Securities Company is charging you outrageous rates because there are no other railroads in the area.</w:t>
            </w:r>
          </w:p>
        </w:tc>
        <w:tc>
          <w:tcPr>
            <w:tcW w:w="3852" w:type="dxa"/>
          </w:tcPr>
          <w:p w:rsidR="00B43418" w:rsidRDefault="00B43418"/>
          <w:p w:rsidR="001275F4" w:rsidRDefault="001275F4"/>
          <w:p w:rsidR="001275F4" w:rsidRDefault="001275F4"/>
          <w:p w:rsidR="001275F4" w:rsidRDefault="001275F4"/>
          <w:p w:rsidR="001275F4" w:rsidRDefault="001275F4"/>
        </w:tc>
        <w:tc>
          <w:tcPr>
            <w:tcW w:w="3852" w:type="dxa"/>
          </w:tcPr>
          <w:p w:rsidR="00B43418" w:rsidRDefault="00B43418"/>
        </w:tc>
      </w:tr>
      <w:tr w:rsidR="00E6345B" w:rsidTr="00CE09ED">
        <w:tc>
          <w:tcPr>
            <w:tcW w:w="3852" w:type="dxa"/>
          </w:tcPr>
          <w:p w:rsidR="00E6345B" w:rsidRPr="00E6345B" w:rsidRDefault="00E6345B" w:rsidP="00113475">
            <w:r w:rsidRPr="00E6345B">
              <w:t xml:space="preserve">Your family has worked for generations at the same coal mine in PA, but now the management has made changes to worker’s pay and to safety regulations.  You and the other workers decide to strike, but management refuses to bargain with you, and hires scabs to replace the workers. </w:t>
            </w:r>
          </w:p>
        </w:tc>
        <w:tc>
          <w:tcPr>
            <w:tcW w:w="3852" w:type="dxa"/>
          </w:tcPr>
          <w:p w:rsidR="00E6345B" w:rsidRDefault="00E6345B"/>
        </w:tc>
        <w:tc>
          <w:tcPr>
            <w:tcW w:w="3852" w:type="dxa"/>
          </w:tcPr>
          <w:p w:rsidR="00E6345B" w:rsidRDefault="00E6345B"/>
        </w:tc>
      </w:tr>
      <w:tr w:rsidR="00B43418" w:rsidTr="00CE09ED">
        <w:tc>
          <w:tcPr>
            <w:tcW w:w="3852" w:type="dxa"/>
          </w:tcPr>
          <w:p w:rsidR="00B43418" w:rsidRPr="00E6345B" w:rsidRDefault="00B43418" w:rsidP="00B43418">
            <w:r w:rsidRPr="00E6345B">
              <w:t>You are concerned that your congressman is more worried about the railroads’</w:t>
            </w:r>
            <w:r w:rsidR="003F02E6">
              <w:t xml:space="preserve"> interests than yours. You think</w:t>
            </w:r>
            <w:r w:rsidRPr="00E6345B">
              <w:t xml:space="preserve"> that your representatives are getting </w:t>
            </w:r>
            <w:r w:rsidR="003F02E6">
              <w:t xml:space="preserve">bribed with </w:t>
            </w:r>
            <w:r w:rsidRPr="00E6345B">
              <w:t>free passes on the railroad.</w:t>
            </w:r>
          </w:p>
        </w:tc>
        <w:tc>
          <w:tcPr>
            <w:tcW w:w="3852" w:type="dxa"/>
          </w:tcPr>
          <w:p w:rsidR="00B43418" w:rsidRDefault="00B43418"/>
        </w:tc>
        <w:tc>
          <w:tcPr>
            <w:tcW w:w="3852" w:type="dxa"/>
          </w:tcPr>
          <w:p w:rsidR="00B43418" w:rsidRDefault="00B43418"/>
        </w:tc>
      </w:tr>
      <w:tr w:rsidR="00B43418" w:rsidTr="00CE09ED">
        <w:tc>
          <w:tcPr>
            <w:tcW w:w="3852" w:type="dxa"/>
          </w:tcPr>
          <w:p w:rsidR="00B43418" w:rsidRPr="00E6345B" w:rsidRDefault="00B43418">
            <w:r w:rsidRPr="00E6345B">
              <w:t xml:space="preserve">You read Upton Sinclair’s book and you can’t even look at a plate of sausage again! The very idea that there are bits of rat dung and TB germs in your meant is just so disgusting. </w:t>
            </w:r>
          </w:p>
          <w:p w:rsidR="001275F4" w:rsidRPr="00E6345B" w:rsidRDefault="001275F4"/>
        </w:tc>
        <w:tc>
          <w:tcPr>
            <w:tcW w:w="3852" w:type="dxa"/>
          </w:tcPr>
          <w:p w:rsidR="00B43418" w:rsidRDefault="00B43418"/>
        </w:tc>
        <w:tc>
          <w:tcPr>
            <w:tcW w:w="3852" w:type="dxa"/>
          </w:tcPr>
          <w:p w:rsidR="00B43418" w:rsidRDefault="00B43418"/>
        </w:tc>
      </w:tr>
      <w:tr w:rsidR="00B43418" w:rsidTr="00CE09ED">
        <w:tc>
          <w:tcPr>
            <w:tcW w:w="3852" w:type="dxa"/>
          </w:tcPr>
          <w:p w:rsidR="00B43418" w:rsidRPr="00E6345B" w:rsidRDefault="00B43418" w:rsidP="003F02E6">
            <w:r w:rsidRPr="00E6345B">
              <w:t>You bought a tonic for your wife because it promised to cure her baldness.  It bu</w:t>
            </w:r>
            <w:r w:rsidR="003F02E6">
              <w:t>rned her scalp and she has no</w:t>
            </w:r>
            <w:r w:rsidRPr="00E6345B">
              <w:t xml:space="preserve"> hair after three months. You’re out $3 and your wife is still bald.</w:t>
            </w:r>
          </w:p>
        </w:tc>
        <w:tc>
          <w:tcPr>
            <w:tcW w:w="3852" w:type="dxa"/>
          </w:tcPr>
          <w:p w:rsidR="00B43418" w:rsidRDefault="00B43418"/>
        </w:tc>
        <w:tc>
          <w:tcPr>
            <w:tcW w:w="3852" w:type="dxa"/>
          </w:tcPr>
          <w:p w:rsidR="00B43418" w:rsidRDefault="00B43418"/>
        </w:tc>
      </w:tr>
      <w:tr w:rsidR="00B43418" w:rsidTr="00CE09ED">
        <w:tc>
          <w:tcPr>
            <w:tcW w:w="3852" w:type="dxa"/>
          </w:tcPr>
          <w:p w:rsidR="00B43418" w:rsidRPr="00E6345B" w:rsidRDefault="00B43418">
            <w:r w:rsidRPr="00E6345B">
              <w:t xml:space="preserve">The railroad has slowly bought up land in and around your town and developed it into stores and business. You’re afraid that at this rate, all of the state will be one big city, and the natural beauty that brought you here will only exist in pictures. </w:t>
            </w:r>
          </w:p>
        </w:tc>
        <w:tc>
          <w:tcPr>
            <w:tcW w:w="3852" w:type="dxa"/>
          </w:tcPr>
          <w:p w:rsidR="00B43418" w:rsidRDefault="00B43418"/>
        </w:tc>
        <w:tc>
          <w:tcPr>
            <w:tcW w:w="3852" w:type="dxa"/>
          </w:tcPr>
          <w:p w:rsidR="00B43418" w:rsidRDefault="00B43418"/>
        </w:tc>
      </w:tr>
      <w:tr w:rsidR="00B43418" w:rsidTr="00CE09ED">
        <w:tc>
          <w:tcPr>
            <w:tcW w:w="3852" w:type="dxa"/>
          </w:tcPr>
          <w:p w:rsidR="00B43418" w:rsidRPr="00E6345B" w:rsidRDefault="00B43418">
            <w:r w:rsidRPr="00E6345B">
              <w:t xml:space="preserve">As an African American, you were happy to see a Republican president elected, but this one prefers talk to action when it comes to civil rights. You want some indication that TR supports blacks and civil rights. </w:t>
            </w:r>
          </w:p>
        </w:tc>
        <w:tc>
          <w:tcPr>
            <w:tcW w:w="3852" w:type="dxa"/>
          </w:tcPr>
          <w:p w:rsidR="00B43418" w:rsidRDefault="00B43418"/>
        </w:tc>
        <w:tc>
          <w:tcPr>
            <w:tcW w:w="3852" w:type="dxa"/>
          </w:tcPr>
          <w:p w:rsidR="00B43418" w:rsidRDefault="00B43418"/>
        </w:tc>
      </w:tr>
    </w:tbl>
    <w:p w:rsidR="00B43418" w:rsidRPr="00B43418" w:rsidRDefault="00B43418" w:rsidP="001275F4"/>
    <w:sectPr w:rsidR="00B43418" w:rsidRPr="00B43418" w:rsidSect="001275F4">
      <w:pgSz w:w="12240" w:h="15840"/>
      <w:pgMar w:top="450" w:right="270" w:bottom="27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43418"/>
    <w:rsid w:val="000F77ED"/>
    <w:rsid w:val="001275F4"/>
    <w:rsid w:val="001C5B94"/>
    <w:rsid w:val="002509BC"/>
    <w:rsid w:val="00290407"/>
    <w:rsid w:val="002C0E57"/>
    <w:rsid w:val="003B5C46"/>
    <w:rsid w:val="003F02E6"/>
    <w:rsid w:val="00440F02"/>
    <w:rsid w:val="00496553"/>
    <w:rsid w:val="00727B31"/>
    <w:rsid w:val="00887E4F"/>
    <w:rsid w:val="00A86CA3"/>
    <w:rsid w:val="00B43418"/>
    <w:rsid w:val="00C36FCD"/>
    <w:rsid w:val="00C56A63"/>
    <w:rsid w:val="00CE09ED"/>
    <w:rsid w:val="00E6345B"/>
    <w:rsid w:val="00E77F17"/>
    <w:rsid w:val="00F8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9BC"/>
    <w:pPr>
      <w:spacing w:after="0" w:line="240" w:lineRule="auto"/>
    </w:pPr>
  </w:style>
  <w:style w:type="table" w:styleId="TableGrid">
    <w:name w:val="Table Grid"/>
    <w:basedOn w:val="TableNormal"/>
    <w:uiPriority w:val="59"/>
    <w:rsid w:val="00B43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D574-910B-41FE-95F0-2BD5BA92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Rebecca</cp:lastModifiedBy>
  <cp:revision>5</cp:revision>
  <cp:lastPrinted>2011-03-30T14:05:00Z</cp:lastPrinted>
  <dcterms:created xsi:type="dcterms:W3CDTF">2011-03-30T13:51:00Z</dcterms:created>
  <dcterms:modified xsi:type="dcterms:W3CDTF">2011-04-04T12:25:00Z</dcterms:modified>
</cp:coreProperties>
</file>